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DD6ACF" w:rsidRPr="00DD6ACF" w:rsidRDefault="002D6456" w:rsidP="00DD6A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DD6ACF" w:rsidRPr="00DD6ACF">
        <w:rPr>
          <w:rFonts w:ascii="Times New Roman" w:hAnsi="Times New Roman" w:cs="Times New Roman"/>
          <w:b/>
          <w:sz w:val="24"/>
          <w:szCs w:val="24"/>
        </w:rPr>
        <w:t>открытого одноэтапного конкурса с переторжкой</w:t>
      </w:r>
    </w:p>
    <w:p w:rsidR="00A07D80" w:rsidRPr="00301BF4" w:rsidRDefault="00DD6ACF" w:rsidP="00DD6AC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ACF">
        <w:rPr>
          <w:rFonts w:ascii="Times New Roman" w:hAnsi="Times New Roman" w:cs="Times New Roman"/>
          <w:b/>
          <w:sz w:val="24"/>
          <w:szCs w:val="24"/>
        </w:rPr>
        <w:t xml:space="preserve">       по лоту №15</w:t>
      </w:r>
      <w:r w:rsidR="002A3411">
        <w:rPr>
          <w:rFonts w:ascii="Times New Roman" w:hAnsi="Times New Roman" w:cs="Times New Roman"/>
          <w:b/>
          <w:sz w:val="24"/>
          <w:szCs w:val="24"/>
        </w:rPr>
        <w:t>9</w:t>
      </w:r>
      <w:r w:rsidRPr="00DD6ACF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договора на поставку </w:t>
      </w:r>
      <w:r w:rsidR="002A3411" w:rsidRPr="002A3411">
        <w:rPr>
          <w:rFonts w:ascii="Times New Roman" w:hAnsi="Times New Roman" w:cs="Times New Roman"/>
          <w:b/>
          <w:bCs/>
          <w:sz w:val="24"/>
          <w:szCs w:val="24"/>
        </w:rPr>
        <w:t>емкости для приготовления минерализованного раствора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2A341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DD6ACF" w:rsidRPr="00DD6ACF">
              <w:rPr>
                <w:bCs/>
                <w:sz w:val="22"/>
                <w:szCs w:val="22"/>
              </w:rPr>
              <w:t>открытого одно</w:t>
            </w:r>
            <w:r w:rsidR="00DD6ACF">
              <w:rPr>
                <w:bCs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 по лоту №15</w:t>
            </w:r>
            <w:r w:rsidR="002A3411">
              <w:rPr>
                <w:bCs/>
                <w:sz w:val="22"/>
                <w:szCs w:val="22"/>
              </w:rPr>
              <w:t>9</w:t>
            </w:r>
            <w:r w:rsidR="00DD6ACF"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</w:t>
            </w:r>
            <w:r w:rsidR="002A3411" w:rsidRPr="002A3411">
              <w:rPr>
                <w:bCs/>
                <w:sz w:val="22"/>
                <w:szCs w:val="22"/>
              </w:rPr>
              <w:t>емкости для</w:t>
            </w:r>
            <w:proofErr w:type="gramEnd"/>
            <w:r w:rsidR="002A3411" w:rsidRPr="002A3411">
              <w:rPr>
                <w:bCs/>
                <w:sz w:val="22"/>
                <w:szCs w:val="22"/>
              </w:rPr>
              <w:t xml:space="preserve"> приготовления минерализованного раствора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DD6A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DD6ACF">
              <w:rPr>
                <w:sz w:val="22"/>
                <w:szCs w:val="22"/>
              </w:rPr>
              <w:t>одноэтапный конкурс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2A3411" w:rsidP="002A341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2A3411">
              <w:rPr>
                <w:sz w:val="22"/>
                <w:szCs w:val="22"/>
              </w:rPr>
              <w:t>мкост</w:t>
            </w:r>
            <w:r>
              <w:rPr>
                <w:sz w:val="22"/>
                <w:szCs w:val="22"/>
              </w:rPr>
              <w:t>ь</w:t>
            </w:r>
            <w:r w:rsidRPr="002A3411">
              <w:rPr>
                <w:sz w:val="22"/>
                <w:szCs w:val="22"/>
              </w:rPr>
              <w:t xml:space="preserve"> для приготовления минерализованного раствора</w:t>
            </w:r>
            <w:r w:rsidR="00DD6ACF">
              <w:rPr>
                <w:sz w:val="22"/>
                <w:szCs w:val="22"/>
              </w:rPr>
              <w:t xml:space="preserve"> (</w:t>
            </w:r>
            <w:proofErr w:type="gramStart"/>
            <w:r w:rsidR="00DD6ACF">
              <w:rPr>
                <w:sz w:val="22"/>
                <w:szCs w:val="22"/>
              </w:rPr>
              <w:t>согласно</w:t>
            </w:r>
            <w:proofErr w:type="gramEnd"/>
            <w:r w:rsidR="00DD6A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технического задания</w:t>
            </w:r>
            <w:r w:rsidR="00DD6ACF">
              <w:rPr>
                <w:sz w:val="22"/>
                <w:szCs w:val="22"/>
              </w:rPr>
              <w:t>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2A3411" w:rsidP="001F1985">
            <w:r>
              <w:t>3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2A3411" w:rsidP="002D6456">
            <w:pPr>
              <w:rPr>
                <w:sz w:val="22"/>
                <w:szCs w:val="22"/>
              </w:rPr>
            </w:pPr>
            <w:r w:rsidRPr="002A3411">
              <w:rPr>
                <w:sz w:val="22"/>
                <w:szCs w:val="22"/>
              </w:rPr>
              <w:t>677901, Р</w:t>
            </w:r>
            <w:proofErr w:type="gramStart"/>
            <w:r w:rsidRPr="002A3411"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Вилюйский улус,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>-Сыр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AE34E0" w:rsidP="001F1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2D09C1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2A341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DD6ACF" w:rsidRPr="00DD6ACF">
              <w:rPr>
                <w:bCs w:val="0"/>
                <w:sz w:val="22"/>
                <w:szCs w:val="22"/>
              </w:rPr>
              <w:t>открытого одно</w:t>
            </w:r>
            <w:r w:rsidR="00DD6ACF">
              <w:rPr>
                <w:bCs w:val="0"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 w:val="0"/>
                <w:sz w:val="22"/>
                <w:szCs w:val="22"/>
              </w:rPr>
              <w:t xml:space="preserve"> по лоту №15</w:t>
            </w:r>
            <w:r w:rsidR="002A3411">
              <w:rPr>
                <w:bCs w:val="0"/>
                <w:sz w:val="22"/>
                <w:szCs w:val="22"/>
              </w:rPr>
              <w:t>9</w:t>
            </w:r>
            <w:r w:rsidR="00DD6ACF" w:rsidRPr="00DD6ACF">
              <w:rPr>
                <w:bCs w:val="0"/>
                <w:sz w:val="22"/>
                <w:szCs w:val="22"/>
              </w:rPr>
              <w:t xml:space="preserve"> на право заключения договора на поставку </w:t>
            </w:r>
            <w:r w:rsidR="002A3411" w:rsidRPr="002A3411">
              <w:rPr>
                <w:sz w:val="22"/>
                <w:szCs w:val="22"/>
              </w:rPr>
              <w:t>емкости для приготовления минерализованного раствора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2A3411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2A3411">
              <w:rPr>
                <w:sz w:val="22"/>
                <w:szCs w:val="22"/>
              </w:rPr>
              <w:t>25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AE34E0">
              <w:rPr>
                <w:sz w:val="22"/>
                <w:szCs w:val="22"/>
              </w:rPr>
              <w:t xml:space="preserve">октября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</w:t>
            </w:r>
            <w:r w:rsidR="00DD6ACF">
              <w:rPr>
                <w:sz w:val="22"/>
                <w:szCs w:val="22"/>
              </w:rPr>
              <w:t>одноэтапном конкурсе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2D09C1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запросе предложений с </w:t>
            </w:r>
            <w:r w:rsidR="006A0E81">
              <w:rPr>
                <w:sz w:val="22"/>
                <w:szCs w:val="22"/>
              </w:rPr>
              <w:lastRenderedPageBreak/>
              <w:t>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Pr="00090089">
              <w:rPr>
                <w:sz w:val="22"/>
                <w:szCs w:val="22"/>
              </w:rPr>
              <w:lastRenderedPageBreak/>
              <w:t xml:space="preserve">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</w:t>
            </w:r>
            <w:r w:rsidR="00DD6ACF" w:rsidRPr="00DD6ACF">
              <w:rPr>
                <w:bCs/>
                <w:sz w:val="22"/>
                <w:szCs w:val="22"/>
              </w:rPr>
              <w:t>одноэтапно</w:t>
            </w:r>
            <w:r w:rsidR="00DD6ACF">
              <w:rPr>
                <w:bCs/>
                <w:sz w:val="22"/>
                <w:szCs w:val="22"/>
              </w:rPr>
              <w:t>м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</w:t>
            </w:r>
            <w:r w:rsidR="00DD6ACF">
              <w:rPr>
                <w:bCs/>
                <w:sz w:val="22"/>
                <w:szCs w:val="22"/>
              </w:rPr>
              <w:t>е</w:t>
            </w:r>
            <w:r w:rsidR="00DD6ACF" w:rsidRPr="00DD6ACF">
              <w:rPr>
                <w:bCs/>
                <w:sz w:val="22"/>
                <w:szCs w:val="22"/>
              </w:rPr>
              <w:t xml:space="preserve"> с переторжкой</w:t>
            </w:r>
          </w:p>
          <w:p w:rsidR="00A07D80" w:rsidRPr="00090089" w:rsidRDefault="00DD6ACF" w:rsidP="002A3411">
            <w:pPr>
              <w:spacing w:before="20" w:after="20"/>
              <w:rPr>
                <w:i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по лоту №15</w:t>
            </w:r>
            <w:r w:rsidR="002A3411">
              <w:rPr>
                <w:bCs/>
                <w:sz w:val="22"/>
                <w:szCs w:val="22"/>
              </w:rPr>
              <w:t>9</w:t>
            </w:r>
            <w:r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</w:t>
            </w:r>
            <w:r w:rsidR="002A3411" w:rsidRPr="002A3411">
              <w:rPr>
                <w:bCs/>
                <w:sz w:val="22"/>
                <w:szCs w:val="22"/>
              </w:rPr>
              <w:t>емкости для приготовления минерализованного раствора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>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2A3411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</w:t>
            </w:r>
            <w:r w:rsidR="00DD6ACF" w:rsidRPr="00DD6ACF">
              <w:rPr>
                <w:b/>
              </w:rPr>
              <w:t>открытого одно</w:t>
            </w:r>
            <w:r w:rsidR="00DD6ACF">
              <w:rPr>
                <w:b/>
              </w:rPr>
              <w:t xml:space="preserve">этапного конкурса с переторжкой </w:t>
            </w:r>
            <w:r w:rsidR="00DD6ACF" w:rsidRPr="00DD6ACF">
              <w:rPr>
                <w:b/>
              </w:rPr>
              <w:t>по лоту №15</w:t>
            </w:r>
            <w:r w:rsidR="002A3411">
              <w:rPr>
                <w:b/>
              </w:rPr>
              <w:t>9</w:t>
            </w:r>
            <w:r w:rsidR="00DD6ACF" w:rsidRPr="00DD6ACF">
              <w:rPr>
                <w:b/>
              </w:rPr>
              <w:t xml:space="preserve"> на право заключения договора на поставку </w:t>
            </w:r>
            <w:r w:rsidR="002A3411" w:rsidRPr="002A3411">
              <w:rPr>
                <w:b/>
              </w:rPr>
              <w:t>емкости для приготовления минерализованного раствора</w:t>
            </w:r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2A341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A3411">
              <w:rPr>
                <w:sz w:val="22"/>
                <w:szCs w:val="22"/>
              </w:rPr>
              <w:t>05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A3411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A3411">
              <w:rPr>
                <w:sz w:val="22"/>
                <w:szCs w:val="22"/>
              </w:rPr>
              <w:t>25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и подведение итогов </w:t>
            </w:r>
            <w:r w:rsidR="00DD6ACF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A07D80" w:rsidRPr="00090089" w:rsidRDefault="00991665" w:rsidP="002A341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Рассмотрение предложений </w:t>
            </w:r>
            <w:proofErr w:type="gramStart"/>
            <w:r>
              <w:rPr>
                <w:sz w:val="22"/>
                <w:szCs w:val="22"/>
              </w:rPr>
              <w:t>:с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«</w:t>
            </w:r>
            <w:r w:rsidR="002A3411">
              <w:rPr>
                <w:sz w:val="22"/>
                <w:szCs w:val="22"/>
              </w:rPr>
              <w:t>26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AE34E0">
              <w:rPr>
                <w:sz w:val="22"/>
                <w:szCs w:val="22"/>
              </w:rPr>
              <w:t>октяб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 w:rsidR="002A3411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» </w:t>
            </w:r>
            <w:r w:rsidR="002A3411">
              <w:rPr>
                <w:sz w:val="22"/>
                <w:szCs w:val="22"/>
              </w:rPr>
              <w:t>ноя</w:t>
            </w:r>
            <w:r>
              <w:rPr>
                <w:sz w:val="22"/>
                <w:szCs w:val="22"/>
              </w:rPr>
              <w:t>бря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Подведение итогов: </w:t>
            </w:r>
            <w:r w:rsidR="00DD6ACF">
              <w:rPr>
                <w:sz w:val="22"/>
                <w:szCs w:val="22"/>
              </w:rPr>
              <w:t>0</w:t>
            </w:r>
            <w:r w:rsidR="002A3411">
              <w:rPr>
                <w:sz w:val="22"/>
                <w:szCs w:val="22"/>
              </w:rPr>
              <w:t>9</w:t>
            </w:r>
            <w:bookmarkStart w:id="0" w:name="_GoBack"/>
            <w:bookmarkEnd w:id="0"/>
            <w:r>
              <w:rPr>
                <w:sz w:val="22"/>
                <w:szCs w:val="22"/>
              </w:rPr>
              <w:t>.1</w:t>
            </w:r>
            <w:r w:rsidR="00DD6A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DD6ACF">
              <w:rPr>
                <w:bCs/>
                <w:sz w:val="22"/>
                <w:szCs w:val="22"/>
              </w:rPr>
              <w:t xml:space="preserve">одноэтапного конкурса </w:t>
            </w:r>
            <w:r w:rsidR="008946DD">
              <w:rPr>
                <w:bCs/>
                <w:sz w:val="22"/>
                <w:szCs w:val="22"/>
              </w:rPr>
              <w:t xml:space="preserve">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 xml:space="preserve">открытого </w:t>
            </w:r>
            <w:r w:rsidR="00DD6ACF">
              <w:rPr>
                <w:sz w:val="22"/>
                <w:szCs w:val="22"/>
              </w:rPr>
              <w:t>одноэтапного конкурса</w:t>
            </w:r>
            <w:r w:rsidR="008946DD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</w:t>
            </w:r>
            <w:r w:rsidR="00DD6ACF"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t xml:space="preserve"> </w:t>
            </w:r>
            <w:proofErr w:type="gramStart"/>
            <w:r w:rsidR="00DD6ACF" w:rsidRPr="00DD6ACF">
              <w:rPr>
                <w:bCs/>
                <w:sz w:val="22"/>
                <w:szCs w:val="22"/>
              </w:rPr>
              <w:t>В случае принятия решения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конкурса</w:t>
            </w:r>
            <w:r w:rsidR="00DD6ACF">
              <w:rPr>
                <w:bCs/>
                <w:sz w:val="22"/>
                <w:szCs w:val="22"/>
              </w:rPr>
              <w:t xml:space="preserve"> с переторжкой</w:t>
            </w:r>
            <w:r w:rsidR="00DD6ACF" w:rsidRPr="00DD6ACF">
              <w:rPr>
                <w:bCs/>
                <w:sz w:val="22"/>
                <w:szCs w:val="22"/>
              </w:rPr>
              <w:t>, Организатор в течение трех дней со дня принятия такого решения размещает сведения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A07D80" w:rsidRPr="00090089" w:rsidRDefault="00DD6ACF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</w:t>
            </w:r>
            <w:r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Pr="00DD6ACF">
              <w:rPr>
                <w:bCs/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1744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917446">
              <w:rPr>
                <w:sz w:val="22"/>
                <w:szCs w:val="22"/>
              </w:rPr>
              <w:t>одноэтапный конкурс с переторжкой</w:t>
            </w:r>
            <w:r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C1" w:rsidRDefault="002D09C1" w:rsidP="00A07D80">
      <w:r>
        <w:separator/>
      </w:r>
    </w:p>
  </w:endnote>
  <w:endnote w:type="continuationSeparator" w:id="0">
    <w:p w:rsidR="002D09C1" w:rsidRDefault="002D09C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C1" w:rsidRDefault="002D09C1" w:rsidP="00A07D80">
      <w:r>
        <w:separator/>
      </w:r>
    </w:p>
  </w:footnote>
  <w:footnote w:type="continuationSeparator" w:id="0">
    <w:p w:rsidR="002D09C1" w:rsidRDefault="002D09C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78DA"/>
    <w:rsid w:val="001C7F61"/>
    <w:rsid w:val="001F1985"/>
    <w:rsid w:val="00216DB1"/>
    <w:rsid w:val="002A3411"/>
    <w:rsid w:val="002D09C1"/>
    <w:rsid w:val="002D6456"/>
    <w:rsid w:val="00427BE0"/>
    <w:rsid w:val="0047356E"/>
    <w:rsid w:val="00481DB3"/>
    <w:rsid w:val="005364C8"/>
    <w:rsid w:val="00604C1A"/>
    <w:rsid w:val="00646CBB"/>
    <w:rsid w:val="006A0E81"/>
    <w:rsid w:val="007368CF"/>
    <w:rsid w:val="008946DD"/>
    <w:rsid w:val="00917446"/>
    <w:rsid w:val="00930F3E"/>
    <w:rsid w:val="009865F3"/>
    <w:rsid w:val="00991665"/>
    <w:rsid w:val="00A07B6F"/>
    <w:rsid w:val="00A07D80"/>
    <w:rsid w:val="00A40446"/>
    <w:rsid w:val="00AA7094"/>
    <w:rsid w:val="00AB1E6A"/>
    <w:rsid w:val="00AE34E0"/>
    <w:rsid w:val="00BD6B3C"/>
    <w:rsid w:val="00D415FB"/>
    <w:rsid w:val="00DD6ACF"/>
    <w:rsid w:val="00E3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B152C-3456-4502-9420-3C9B6CED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2012-09-11T03:11:00Z</cp:lastPrinted>
  <dcterms:created xsi:type="dcterms:W3CDTF">2012-10-01T03:52:00Z</dcterms:created>
  <dcterms:modified xsi:type="dcterms:W3CDTF">2012-10-01T03:52:00Z</dcterms:modified>
</cp:coreProperties>
</file>